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33" w:rsidRPr="00995DB0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995DB0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о возможном установлении публичного сервитута</w:t>
      </w:r>
    </w:p>
    <w:p w:rsidR="009D186F" w:rsidRDefault="009D186F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B01" w:rsidRDefault="00995DB0" w:rsidP="009D1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 Почепского района </w:t>
      </w:r>
      <w:r w:rsidR="007E7D44">
        <w:rPr>
          <w:rFonts w:ascii="Times New Roman" w:hAnsi="Times New Roman" w:cs="Times New Roman"/>
          <w:sz w:val="28"/>
          <w:szCs w:val="28"/>
        </w:rPr>
        <w:t xml:space="preserve">(уполномоченный орган, которым рассматривается ходатайство об установлении публичного сервитута), </w:t>
      </w: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7E7D44">
        <w:rPr>
          <w:rFonts w:ascii="Times New Roman" w:hAnsi="Times New Roman" w:cs="Times New Roman"/>
          <w:sz w:val="28"/>
          <w:szCs w:val="28"/>
        </w:rPr>
        <w:t xml:space="preserve">о ст. 39.42 Земельного кодекса </w:t>
      </w:r>
      <w:r>
        <w:rPr>
          <w:rFonts w:ascii="Times New Roman" w:hAnsi="Times New Roman" w:cs="Times New Roman"/>
          <w:sz w:val="28"/>
          <w:szCs w:val="28"/>
        </w:rPr>
        <w:t>Российской Федерации информирует о возможном установлении публичного сервитута в отношении земельных участков</w:t>
      </w:r>
      <w:r w:rsidR="00FA0F7D">
        <w:rPr>
          <w:rFonts w:ascii="Times New Roman" w:hAnsi="Times New Roman" w:cs="Times New Roman"/>
          <w:sz w:val="28"/>
          <w:szCs w:val="28"/>
        </w:rPr>
        <w:t xml:space="preserve"> </w:t>
      </w:r>
      <w:r w:rsidR="00CA478A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A478A" w:rsidRPr="00861C52">
        <w:rPr>
          <w:rFonts w:ascii="Times New Roman" w:hAnsi="Times New Roman" w:cs="Times New Roman"/>
          <w:sz w:val="28"/>
          <w:szCs w:val="28"/>
        </w:rPr>
        <w:t>складировани</w:t>
      </w:r>
      <w:r w:rsidR="00CA478A">
        <w:rPr>
          <w:rFonts w:ascii="Times New Roman" w:hAnsi="Times New Roman" w:cs="Times New Roman"/>
          <w:sz w:val="28"/>
          <w:szCs w:val="28"/>
        </w:rPr>
        <w:t>я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строительных и иных материалов, размещени</w:t>
      </w:r>
      <w:r w:rsidR="00CA478A">
        <w:rPr>
          <w:rFonts w:ascii="Times New Roman" w:hAnsi="Times New Roman" w:cs="Times New Roman"/>
          <w:sz w:val="28"/>
          <w:szCs w:val="28"/>
        </w:rPr>
        <w:t>я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временных и вспомогательных сооружений</w:t>
      </w:r>
      <w:r w:rsidR="00374C6E">
        <w:rPr>
          <w:rFonts w:ascii="Times New Roman" w:hAnsi="Times New Roman" w:cs="Times New Roman"/>
          <w:sz w:val="28"/>
          <w:szCs w:val="28"/>
        </w:rPr>
        <w:t>,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строительной техники</w:t>
      </w:r>
      <w:r w:rsidR="00114140">
        <w:rPr>
          <w:rFonts w:ascii="Times New Roman" w:hAnsi="Times New Roman" w:cs="Times New Roman"/>
          <w:sz w:val="28"/>
          <w:szCs w:val="28"/>
        </w:rPr>
        <w:t>,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7E7D44">
        <w:rPr>
          <w:rFonts w:ascii="Times New Roman" w:hAnsi="Times New Roman" w:cs="Times New Roman"/>
          <w:sz w:val="28"/>
          <w:szCs w:val="28"/>
        </w:rPr>
        <w:t>х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для обеспечения реконструкции, ремонта </w:t>
      </w:r>
      <w:r w:rsidR="00CA478A">
        <w:rPr>
          <w:rFonts w:ascii="Times New Roman" w:hAnsi="Times New Roman" w:cs="Times New Roman"/>
          <w:sz w:val="28"/>
          <w:szCs w:val="28"/>
        </w:rPr>
        <w:t>объекта трубопроводного транспорта федерального значения:</w:t>
      </w:r>
      <w:proofErr w:type="gramEnd"/>
      <w:r w:rsidR="00CA478A">
        <w:rPr>
          <w:rFonts w:ascii="Times New Roman" w:hAnsi="Times New Roman" w:cs="Times New Roman"/>
          <w:sz w:val="28"/>
          <w:szCs w:val="28"/>
        </w:rPr>
        <w:t xml:space="preserve"> «Магистральный нефтепровод «Куйбышев-Унеча-Мозырь-1». Реконструкция на участке 1195-1215 км» </w:t>
      </w:r>
    </w:p>
    <w:tbl>
      <w:tblPr>
        <w:tblW w:w="10775" w:type="dxa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6733"/>
        <w:gridCol w:w="3441"/>
      </w:tblGrid>
      <w:tr w:rsidR="00D8364F" w:rsidRPr="004C3B03" w:rsidTr="00D8364F">
        <w:trPr>
          <w:trHeight w:val="8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D8364F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D8364F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D8364F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Кадастровый </w:t>
            </w:r>
          </w:p>
          <w:p w:rsidR="00D8364F" w:rsidRPr="004C3B03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номер ЗУ</w:t>
            </w:r>
          </w:p>
        </w:tc>
      </w:tr>
      <w:tr w:rsidR="00D8364F" w:rsidRPr="000F6BE4" w:rsidTr="00D8364F">
        <w:trPr>
          <w:trHeight w:val="2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357466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74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1B1B01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 xml:space="preserve">Брянская область, 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Почепский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район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, СПК Красный рог, участо</w:t>
            </w:r>
            <w:r>
              <w:rPr>
                <w:rStyle w:val="fontstyle01"/>
                <w:rFonts w:eastAsia="Calibri"/>
                <w:sz w:val="24"/>
                <w:szCs w:val="24"/>
              </w:rPr>
              <w:t>к расположен на расстоянии 597м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 xml:space="preserve"> по направлению на юго-восток </w:t>
            </w:r>
            <w:proofErr w:type="gramStart"/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от</w:t>
            </w:r>
            <w:proofErr w:type="gramEnd"/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 xml:space="preserve"> с.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Усошки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72A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32:20:0320111:245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D8364F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BE4">
              <w:rPr>
                <w:rStyle w:val="fontstyle01"/>
                <w:rFonts w:eastAsia="Calibri"/>
                <w:sz w:val="24"/>
                <w:szCs w:val="24"/>
              </w:rPr>
              <w:t>Брянская область, Почепский</w:t>
            </w:r>
            <w:r w:rsidR="001B1B01">
              <w:rPr>
                <w:rStyle w:val="fontstyle01"/>
                <w:rFonts w:eastAsia="Calibri"/>
                <w:sz w:val="24"/>
                <w:szCs w:val="24"/>
              </w:rPr>
              <w:t xml:space="preserve"> район</w:t>
            </w:r>
            <w:r w:rsidRPr="000F6BE4">
              <w:rPr>
                <w:rStyle w:val="fontstyle01"/>
                <w:rFonts w:eastAsia="Calibri"/>
                <w:sz w:val="24"/>
                <w:szCs w:val="24"/>
              </w:rPr>
              <w:t>,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ЛЭП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72A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hAnsi="Times New Roman" w:cs="Times New Roman"/>
                <w:sz w:val="24"/>
                <w:szCs w:val="24"/>
              </w:rPr>
              <w:t>32:20:0000000:171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1B1B01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область, </w:t>
            </w:r>
            <w:r w:rsidR="00D8364F"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="00D8364F"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, СПК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364F"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"Красный Рог", земельные доли, участок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 на расстоянии 1269 м</w:t>
            </w:r>
            <w:r w:rsidR="00D8364F"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направлению на юго-восток </w:t>
            </w:r>
            <w:proofErr w:type="gramStart"/>
            <w:r w:rsidR="00D8364F"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="00D8364F"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364F"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Усошки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72A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32:20:0320111:257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357466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D8364F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>асть</w:t>
            </w:r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, СПК "Красный рог", земельные доли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72A11">
            <w:pPr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64F">
              <w:rPr>
                <w:rFonts w:ascii="Times New Roman" w:hAnsi="Times New Roman" w:cs="Times New Roman"/>
                <w:sz w:val="24"/>
                <w:szCs w:val="24"/>
              </w:rPr>
              <w:t>32:20:0000000:36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</w:t>
            </w:r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Почепский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, а/д Красный Рог-</w:t>
            </w:r>
            <w:proofErr w:type="spellStart"/>
            <w:r w:rsidRPr="00D8364F">
              <w:rPr>
                <w:rFonts w:ascii="Times New Roman" w:eastAsia="Calibri" w:hAnsi="Times New Roman" w:cs="Times New Roman"/>
                <w:sz w:val="24"/>
                <w:szCs w:val="24"/>
              </w:rPr>
              <w:t>Милечь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72A11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4F">
              <w:rPr>
                <w:rFonts w:ascii="Times New Roman" w:hAnsi="Times New Roman" w:cs="Times New Roman"/>
                <w:sz w:val="24"/>
                <w:szCs w:val="24"/>
              </w:rPr>
              <w:t>32:20:0591301:1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1B1B01" w:rsidP="00C44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 xml:space="preserve">Брянская область, 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Почепский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район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 xml:space="preserve">, СПК Красный рог, </w:t>
            </w:r>
            <w:r w:rsidR="00D8364F">
              <w:rPr>
                <w:rStyle w:val="fontstyle01"/>
                <w:sz w:val="24"/>
                <w:szCs w:val="24"/>
              </w:rPr>
              <w:t>участок 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расположен</w:t>
            </w:r>
            <w:r w:rsidR="00D8364F">
              <w:rPr>
                <w:rStyle w:val="fontstyle01"/>
                <w:sz w:val="24"/>
                <w:szCs w:val="24"/>
              </w:rPr>
              <w:t> 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на</w:t>
            </w:r>
            <w:r w:rsidR="00D8364F">
              <w:rPr>
                <w:rStyle w:val="fontstyle01"/>
                <w:sz w:val="24"/>
                <w:szCs w:val="24"/>
              </w:rPr>
              <w:t> 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расстоянии</w:t>
            </w:r>
            <w:r w:rsidR="00D83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 xml:space="preserve">1776 м по направлению на юго-восток </w:t>
            </w:r>
            <w:proofErr w:type="gramStart"/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от</w:t>
            </w:r>
            <w:proofErr w:type="gramEnd"/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 xml:space="preserve"> с.</w:t>
            </w:r>
            <w:r w:rsidR="00C44D5A">
              <w:rPr>
                <w:rStyle w:val="fontstyle01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Усошки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72A11">
            <w:pPr>
              <w:ind w:left="57"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32:20:0320104:739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1B1B01" w:rsidP="00C44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 xml:space="preserve">Брянская область, 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Почепский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район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 xml:space="preserve">, СПК Красный рог, </w:t>
            </w:r>
            <w:r w:rsidR="00D8364F">
              <w:rPr>
                <w:rStyle w:val="fontstyle01"/>
                <w:sz w:val="24"/>
                <w:szCs w:val="24"/>
              </w:rPr>
              <w:t>участок 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расположен</w:t>
            </w:r>
            <w:r w:rsidR="00D8364F">
              <w:rPr>
                <w:rStyle w:val="fontstyle01"/>
                <w:sz w:val="24"/>
                <w:szCs w:val="24"/>
              </w:rPr>
              <w:t> 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на</w:t>
            </w:r>
            <w:r w:rsidR="00D8364F">
              <w:rPr>
                <w:rStyle w:val="fontstyle01"/>
                <w:sz w:val="24"/>
                <w:szCs w:val="24"/>
              </w:rPr>
              <w:t> 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расстоянии</w:t>
            </w:r>
            <w:r w:rsidR="00D8364F">
              <w:rPr>
                <w:rStyle w:val="fontstyle01"/>
                <w:sz w:val="24"/>
                <w:szCs w:val="24"/>
              </w:rPr>
              <w:t> 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297</w:t>
            </w:r>
            <w:r w:rsidR="00D83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м по направлению на юго-запад от п.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</w:t>
            </w:r>
            <w:r w:rsidR="00D8364F" w:rsidRPr="000F6BE4">
              <w:rPr>
                <w:rStyle w:val="fontstyle01"/>
                <w:rFonts w:eastAsia="Calibri"/>
                <w:sz w:val="24"/>
                <w:szCs w:val="24"/>
              </w:rPr>
              <w:t>Москали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D8364F" w:rsidP="00172A11">
            <w:pPr>
              <w:ind w:left="57"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32:20:0320104:740</w:t>
            </w:r>
          </w:p>
        </w:tc>
      </w:tr>
      <w:tr w:rsidR="0083293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0F6BE4" w:rsidRDefault="001B1B01" w:rsidP="00C44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 xml:space="preserve">Брянская область, </w:t>
            </w:r>
            <w:r w:rsidR="0083293F" w:rsidRPr="000F6BE4">
              <w:rPr>
                <w:rStyle w:val="fontstyle01"/>
                <w:rFonts w:eastAsia="Calibri"/>
                <w:sz w:val="24"/>
                <w:szCs w:val="24"/>
              </w:rPr>
              <w:t>Почепский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район</w:t>
            </w:r>
            <w:r w:rsidR="0083293F" w:rsidRPr="000F6BE4">
              <w:rPr>
                <w:rStyle w:val="fontstyle01"/>
                <w:rFonts w:eastAsia="Calibri"/>
                <w:sz w:val="24"/>
                <w:szCs w:val="24"/>
              </w:rPr>
              <w:t>, СПК</w:t>
            </w:r>
            <w:r w:rsidR="00C44D5A">
              <w:rPr>
                <w:rStyle w:val="fontstyle01"/>
                <w:rFonts w:eastAsia="Calibri"/>
                <w:sz w:val="24"/>
                <w:szCs w:val="24"/>
              </w:rPr>
              <w:t xml:space="preserve"> </w:t>
            </w:r>
            <w:r w:rsidR="0083293F" w:rsidRPr="000F6BE4">
              <w:rPr>
                <w:rStyle w:val="fontstyle01"/>
                <w:rFonts w:eastAsia="Calibri"/>
                <w:sz w:val="24"/>
                <w:szCs w:val="24"/>
              </w:rPr>
              <w:t xml:space="preserve">"Красный Рог", </w:t>
            </w:r>
            <w:r w:rsidR="0083293F">
              <w:rPr>
                <w:rStyle w:val="fontstyle01"/>
                <w:sz w:val="24"/>
                <w:szCs w:val="24"/>
              </w:rPr>
              <w:t>земельные доли, участок </w:t>
            </w:r>
            <w:r w:rsidR="0083293F" w:rsidRPr="000F6BE4">
              <w:rPr>
                <w:rStyle w:val="fontstyle01"/>
                <w:rFonts w:eastAsia="Calibri"/>
                <w:sz w:val="24"/>
                <w:szCs w:val="24"/>
              </w:rPr>
              <w:t>расположен</w:t>
            </w:r>
            <w:r w:rsidR="00832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93F" w:rsidRPr="000F6BE4">
              <w:rPr>
                <w:rStyle w:val="fontstyle01"/>
                <w:rFonts w:eastAsia="Calibri"/>
                <w:sz w:val="24"/>
                <w:szCs w:val="24"/>
              </w:rPr>
              <w:t>на расстоянии 46 м по направлению на юго-запад от п.</w:t>
            </w:r>
            <w:r>
              <w:rPr>
                <w:rStyle w:val="fontstyle01"/>
                <w:rFonts w:eastAsia="Calibri"/>
                <w:sz w:val="24"/>
                <w:szCs w:val="24"/>
              </w:rPr>
              <w:t xml:space="preserve"> </w:t>
            </w:r>
            <w:r w:rsidR="0083293F" w:rsidRPr="000F6BE4">
              <w:rPr>
                <w:rStyle w:val="fontstyle01"/>
                <w:rFonts w:eastAsia="Calibri"/>
                <w:sz w:val="24"/>
                <w:szCs w:val="24"/>
              </w:rPr>
              <w:t>Москали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D8364F" w:rsidRDefault="0083293F" w:rsidP="00172A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32:20:0320104:760</w:t>
            </w:r>
          </w:p>
        </w:tc>
      </w:tr>
      <w:tr w:rsidR="0083293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0F6BE4" w:rsidRDefault="0083293F" w:rsidP="00172A11">
            <w:pPr>
              <w:spacing w:after="0" w:line="240" w:lineRule="auto"/>
              <w:jc w:val="both"/>
              <w:rPr>
                <w:rStyle w:val="fontstyle01"/>
                <w:rFonts w:eastAsia="Calibri"/>
                <w:sz w:val="24"/>
                <w:szCs w:val="24"/>
              </w:rPr>
            </w:pPr>
            <w:r w:rsidRPr="000F6BE4">
              <w:rPr>
                <w:rStyle w:val="fontstyle01"/>
                <w:rFonts w:eastAsia="Calibri"/>
                <w:sz w:val="24"/>
                <w:szCs w:val="24"/>
              </w:rPr>
              <w:t>Брянская область, Почепский</w:t>
            </w:r>
            <w:r w:rsidR="001B1B01">
              <w:rPr>
                <w:rStyle w:val="fontstyle01"/>
                <w:rFonts w:eastAsia="Calibri"/>
                <w:sz w:val="24"/>
                <w:szCs w:val="24"/>
              </w:rPr>
              <w:t xml:space="preserve"> район</w:t>
            </w:r>
            <w:r w:rsidRPr="000F6BE4">
              <w:rPr>
                <w:rStyle w:val="fontstyle01"/>
                <w:rFonts w:eastAsia="Calibri"/>
                <w:sz w:val="24"/>
                <w:szCs w:val="24"/>
              </w:rPr>
              <w:t>, СПК</w:t>
            </w:r>
            <w:r w:rsidR="00C44D5A">
              <w:rPr>
                <w:rStyle w:val="fontstyle01"/>
                <w:rFonts w:eastAsia="Calibri"/>
                <w:sz w:val="24"/>
                <w:szCs w:val="24"/>
              </w:rPr>
              <w:t xml:space="preserve"> </w:t>
            </w:r>
            <w:r w:rsidRPr="000F6BE4">
              <w:rPr>
                <w:rStyle w:val="fontstyle01"/>
                <w:rFonts w:eastAsia="Calibri"/>
                <w:sz w:val="24"/>
                <w:szCs w:val="24"/>
              </w:rPr>
              <w:t xml:space="preserve">"Красный Рог", земельные доли, участок расположен на расстоянии </w:t>
            </w:r>
          </w:p>
          <w:p w:rsidR="0083293F" w:rsidRPr="000F6BE4" w:rsidRDefault="0083293F" w:rsidP="00C44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BE4">
              <w:rPr>
                <w:rStyle w:val="fontstyle01"/>
                <w:rFonts w:eastAsia="Calibri"/>
                <w:sz w:val="24"/>
                <w:szCs w:val="24"/>
              </w:rPr>
              <w:t>172 м по направлению на юго-восток от п.</w:t>
            </w:r>
            <w:r w:rsidR="001B1B01">
              <w:rPr>
                <w:rStyle w:val="fontstyle01"/>
                <w:rFonts w:eastAsia="Calibri"/>
                <w:sz w:val="24"/>
                <w:szCs w:val="24"/>
              </w:rPr>
              <w:t xml:space="preserve"> </w:t>
            </w:r>
            <w:r w:rsidRPr="000F6BE4">
              <w:rPr>
                <w:rStyle w:val="fontstyle01"/>
                <w:rFonts w:eastAsia="Calibri"/>
                <w:sz w:val="24"/>
                <w:szCs w:val="24"/>
              </w:rPr>
              <w:t>Москали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D8364F" w:rsidRDefault="0083293F" w:rsidP="00172A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32:20:0320104:766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1B1B01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область, </w:t>
            </w:r>
            <w:r w:rsidR="0083293F"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="0083293F"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293F">
              <w:rPr>
                <w:rFonts w:ascii="Times New Roman" w:eastAsia="Calibri" w:hAnsi="Times New Roman" w:cs="Times New Roman"/>
                <w:sz w:val="24"/>
                <w:szCs w:val="24"/>
              </w:rPr>
              <w:t>Краснорогское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83293F" w:rsidP="00172A11">
            <w:pPr>
              <w:ind w:left="57"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29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32:20:0320104</w:t>
            </w:r>
          </w:p>
        </w:tc>
      </w:tr>
      <w:tr w:rsidR="0083293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0F6BE4" w:rsidRDefault="0083293F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</w:t>
            </w:r>
            <w:r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, нефтепровод "Дружба-1"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0F6BE4" w:rsidRDefault="0083293F" w:rsidP="00172A11">
            <w:pPr>
              <w:ind w:left="57"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32:20:0000000:170</w:t>
            </w:r>
          </w:p>
        </w:tc>
      </w:tr>
      <w:tr w:rsidR="0083293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0F6BE4" w:rsidRDefault="0083293F" w:rsidP="001B1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</w:t>
            </w:r>
            <w:r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 w:rsidR="001B1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83293F">
              <w:rPr>
                <w:rFonts w:ascii="Times New Roman" w:eastAsia="Calibri" w:hAnsi="Times New Roman" w:cs="Times New Roman"/>
                <w:sz w:val="24"/>
                <w:szCs w:val="24"/>
              </w:rPr>
              <w:t>, нефтепровод "Дружба-2"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3F" w:rsidRPr="000F6BE4" w:rsidRDefault="0083293F" w:rsidP="00172A11">
            <w:pPr>
              <w:ind w:left="57"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29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32:20:0000000:169</w:t>
            </w:r>
          </w:p>
        </w:tc>
      </w:tr>
    </w:tbl>
    <w:p w:rsidR="0083293F" w:rsidRPr="00381A39" w:rsidRDefault="00FC3861" w:rsidP="008329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6432">
        <w:rPr>
          <w:rFonts w:ascii="Times New Roman" w:hAnsi="Times New Roman" w:cs="Times New Roman"/>
          <w:sz w:val="28"/>
          <w:szCs w:val="28"/>
        </w:rPr>
        <w:t>роект планировки территории и проект межевания территории, утвержден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A6432">
        <w:rPr>
          <w:rFonts w:ascii="Times New Roman" w:hAnsi="Times New Roman" w:cs="Times New Roman"/>
          <w:sz w:val="28"/>
          <w:szCs w:val="28"/>
        </w:rPr>
        <w:t xml:space="preserve"> Приказом Минист</w:t>
      </w:r>
      <w:r w:rsidR="00200F55">
        <w:rPr>
          <w:rFonts w:ascii="Times New Roman" w:hAnsi="Times New Roman" w:cs="Times New Roman"/>
          <w:sz w:val="28"/>
          <w:szCs w:val="28"/>
        </w:rPr>
        <w:t>е</w:t>
      </w:r>
      <w:r w:rsidR="005A6432">
        <w:rPr>
          <w:rFonts w:ascii="Times New Roman" w:hAnsi="Times New Roman" w:cs="Times New Roman"/>
          <w:sz w:val="28"/>
          <w:szCs w:val="28"/>
        </w:rPr>
        <w:t>рства энергетики Российской Федерации №</w:t>
      </w:r>
      <w:r w:rsidR="008B0D72">
        <w:rPr>
          <w:rFonts w:ascii="Times New Roman" w:hAnsi="Times New Roman" w:cs="Times New Roman"/>
          <w:sz w:val="28"/>
          <w:szCs w:val="28"/>
        </w:rPr>
        <w:t xml:space="preserve"> </w:t>
      </w:r>
      <w:r w:rsidR="005A6432">
        <w:rPr>
          <w:rFonts w:ascii="Times New Roman" w:hAnsi="Times New Roman" w:cs="Times New Roman"/>
          <w:sz w:val="28"/>
          <w:szCs w:val="28"/>
        </w:rPr>
        <w:t xml:space="preserve">414 от 01.06.2021 года «Об утверждении документации по планировке территории для размещения объекта трубопроводного транспорта </w:t>
      </w:r>
      <w:r w:rsidR="005A6432">
        <w:rPr>
          <w:rFonts w:ascii="Times New Roman" w:hAnsi="Times New Roman" w:cs="Times New Roman"/>
          <w:sz w:val="28"/>
          <w:szCs w:val="28"/>
        </w:rPr>
        <w:lastRenderedPageBreak/>
        <w:t>федерального значения «Магистральный нефтепровод «Куйбышев-Унеча-Мозырь-1». Реконструкция на участке 1195-1215км»</w:t>
      </w:r>
      <w:r w:rsidR="008B0D72">
        <w:rPr>
          <w:rFonts w:ascii="Times New Roman" w:hAnsi="Times New Roman" w:cs="Times New Roman"/>
          <w:sz w:val="28"/>
          <w:szCs w:val="28"/>
        </w:rPr>
        <w:t>, размещен</w:t>
      </w:r>
      <w:r w:rsidR="00F4767A">
        <w:rPr>
          <w:rFonts w:ascii="Times New Roman" w:hAnsi="Times New Roman" w:cs="Times New Roman"/>
          <w:sz w:val="28"/>
          <w:szCs w:val="28"/>
        </w:rPr>
        <w:t>о</w:t>
      </w:r>
      <w:r w:rsidR="008B0D72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5" w:tgtFrame="_blank" w:history="1">
        <w:r w:rsidR="00F4767A" w:rsidRPr="00F4767A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https://minenergo.gov.ru/node/21161</w:t>
        </w:r>
      </w:hyperlink>
      <w:r w:rsidR="00F4767A">
        <w:t>.</w:t>
      </w:r>
      <w:r w:rsidR="00200F55" w:rsidRPr="00381A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D1C22" w:rsidRDefault="00200F55" w:rsidP="00374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</w:t>
      </w:r>
      <w:r w:rsidR="0083293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и прилагаемым  к н</w:t>
      </w:r>
      <w:r w:rsidR="0083293F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AFC">
        <w:rPr>
          <w:rFonts w:ascii="Times New Roman" w:hAnsi="Times New Roman" w:cs="Times New Roman"/>
          <w:sz w:val="28"/>
          <w:szCs w:val="28"/>
        </w:rPr>
        <w:t>описанием местоположения границ 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, подать заявления об учете прав на земельные участки в здании администрации Почепского района Брянской области по </w:t>
      </w:r>
      <w:r w:rsidRPr="00F70BA0">
        <w:rPr>
          <w:rFonts w:ascii="Times New Roman" w:hAnsi="Times New Roman" w:cs="Times New Roman"/>
          <w:sz w:val="28"/>
          <w:szCs w:val="28"/>
        </w:rPr>
        <w:t>адресу:</w:t>
      </w:r>
      <w:r w:rsidR="00FC41F6" w:rsidRPr="00F7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Брянская область, г. Почеп, Октябрьская площадь, д. 3А, каб.4, </w:t>
      </w:r>
      <w:r w:rsidR="00355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понедельника по </w:t>
      </w:r>
      <w:r w:rsidR="00355AFC" w:rsidRPr="000B296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пятницу</w:t>
      </w:r>
      <w:r w:rsidR="00355AFC" w:rsidRPr="000B2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AFC" w:rsidRPr="000B2963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 до 13.00 и с 14.0</w:t>
      </w:r>
      <w:r w:rsidR="00374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до 17.45 (в пятницу до 16.30) </w:t>
      </w:r>
      <w:r w:rsidR="00FC41F6" w:rsidRPr="00F70B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</w:t>
      </w:r>
      <w:r w:rsidR="00F70BA0" w:rsidRPr="00F7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1F6" w:rsidRPr="00F70B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 с момента опубликования настоящего информационного сообщения.</w:t>
      </w:r>
    </w:p>
    <w:p w:rsidR="00F70BA0" w:rsidRPr="005005CB" w:rsidRDefault="00F70BA0" w:rsidP="009D1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Сообщение о поступившем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тановлении публичного сервитута, а также иные сведения, предусмотренные ст. 39.42 Земельно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Почепского муниципального района Брянской области в сети интернет по адресу</w:t>
      </w:r>
      <w:r w:rsidR="0076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www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admpochep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ru</w:t>
        </w:r>
      </w:hyperlink>
      <w:r w:rsidR="005005CB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>,</w:t>
      </w:r>
      <w:r w:rsidR="00734158" w:rsidRPr="00734158">
        <w:t xml:space="preserve"> 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Краснорогского сельского поселения Почепского </w:t>
      </w:r>
      <w:r w:rsidR="00082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Брянской области в сети интернет по адресу</w:t>
      </w:r>
      <w:r w:rsidR="00082F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82FCF" w:rsidRPr="00082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082FCF" w:rsidRPr="002E3014">
          <w:rPr>
            <w:rStyle w:val="a3"/>
            <w:rFonts w:ascii="Times New Roman" w:eastAsia="Times New Roman" w:hAnsi="Times New Roman" w:cs="Times New Roman"/>
            <w:sz w:val="20"/>
            <w:szCs w:val="24"/>
            <w:lang w:val="en-US" w:eastAsia="ru-RU"/>
          </w:rPr>
          <w:t>www</w:t>
        </w:r>
        <w:r w:rsidR="00082FCF" w:rsidRPr="002E3014">
          <w:rPr>
            <w:rStyle w:val="a3"/>
            <w:rFonts w:ascii="Times New Roman" w:eastAsia="Times New Roman" w:hAnsi="Times New Roman" w:cs="Times New Roman"/>
            <w:sz w:val="20"/>
            <w:szCs w:val="24"/>
            <w:lang w:eastAsia="ru-RU"/>
          </w:rPr>
          <w:t>.</w:t>
        </w:r>
        <w:r w:rsidR="00082FCF" w:rsidRPr="002E3014">
          <w:rPr>
            <w:rStyle w:val="a3"/>
            <w:rFonts w:ascii="Times New Roman" w:eastAsia="Times New Roman" w:hAnsi="Times New Roman" w:cs="Times New Roman"/>
            <w:sz w:val="20"/>
            <w:szCs w:val="24"/>
            <w:lang w:val="en-US" w:eastAsia="ru-RU"/>
          </w:rPr>
          <w:t>admkrrog</w:t>
        </w:r>
        <w:r w:rsidR="00082FCF" w:rsidRPr="002E3014">
          <w:rPr>
            <w:rStyle w:val="a3"/>
            <w:rFonts w:ascii="Times New Roman" w:eastAsia="Times New Roman" w:hAnsi="Times New Roman" w:cs="Times New Roman"/>
            <w:sz w:val="20"/>
            <w:szCs w:val="24"/>
            <w:lang w:eastAsia="ru-RU"/>
          </w:rPr>
          <w:t>.ru</w:t>
        </w:r>
      </w:hyperlink>
      <w:r w:rsidR="00734158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ru-RU"/>
        </w:rPr>
        <w:t xml:space="preserve">, 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</w:t>
      </w:r>
      <w:r w:rsidR="0076028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щит</w:t>
      </w:r>
      <w:r w:rsidR="0076028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</w:t>
      </w:r>
      <w:r w:rsidR="0076028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60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пунктах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Краснорогского сельского поселения</w:t>
      </w:r>
      <w:r w:rsidR="00734158" w:rsidRP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Почепского </w:t>
      </w:r>
      <w:r w:rsidR="0076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7341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Брянской области.</w:t>
      </w:r>
    </w:p>
    <w:sectPr w:rsidR="00F70BA0" w:rsidRPr="005005CB" w:rsidSect="008D75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06"/>
    <w:rsid w:val="00082FCF"/>
    <w:rsid w:val="000B2963"/>
    <w:rsid w:val="00114140"/>
    <w:rsid w:val="001B1B01"/>
    <w:rsid w:val="00200F55"/>
    <w:rsid w:val="0024199D"/>
    <w:rsid w:val="002B220F"/>
    <w:rsid w:val="00355AFC"/>
    <w:rsid w:val="00374C6E"/>
    <w:rsid w:val="00381A39"/>
    <w:rsid w:val="003E3657"/>
    <w:rsid w:val="005005CB"/>
    <w:rsid w:val="005A6432"/>
    <w:rsid w:val="0071748D"/>
    <w:rsid w:val="00734158"/>
    <w:rsid w:val="0076028A"/>
    <w:rsid w:val="007D1C22"/>
    <w:rsid w:val="007E7D44"/>
    <w:rsid w:val="0083293F"/>
    <w:rsid w:val="00861C52"/>
    <w:rsid w:val="008A7700"/>
    <w:rsid w:val="008B0D72"/>
    <w:rsid w:val="008D6BF6"/>
    <w:rsid w:val="008D75B4"/>
    <w:rsid w:val="00975EBB"/>
    <w:rsid w:val="00995DB0"/>
    <w:rsid w:val="009C3C37"/>
    <w:rsid w:val="009D186F"/>
    <w:rsid w:val="009D3F4D"/>
    <w:rsid w:val="00B23089"/>
    <w:rsid w:val="00C44D5A"/>
    <w:rsid w:val="00C81206"/>
    <w:rsid w:val="00CA478A"/>
    <w:rsid w:val="00CB372A"/>
    <w:rsid w:val="00D8364F"/>
    <w:rsid w:val="00DF23E6"/>
    <w:rsid w:val="00F4767A"/>
    <w:rsid w:val="00F47B33"/>
    <w:rsid w:val="00F63C91"/>
    <w:rsid w:val="00F70BA0"/>
    <w:rsid w:val="00FA0F7D"/>
    <w:rsid w:val="00FC3861"/>
    <w:rsid w:val="00F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krro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pochep.ru" TargetMode="External"/><Relationship Id="rId5" Type="http://schemas.openxmlformats.org/officeDocument/2006/relationships/hyperlink" Target="https://minenergo.gov.ru/node/2116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23</cp:revision>
  <cp:lastPrinted>2021-08-20T07:55:00Z</cp:lastPrinted>
  <dcterms:created xsi:type="dcterms:W3CDTF">2021-06-30T12:07:00Z</dcterms:created>
  <dcterms:modified xsi:type="dcterms:W3CDTF">2021-08-20T11:20:00Z</dcterms:modified>
</cp:coreProperties>
</file>